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Writing a Book: The Trap of Desire, Interest, and Pleasure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Mistake: Believing I "Want" to Write</w:t>
      </w:r>
    </w:p>
    <w:p>
      <w:pPr>
        <w:pStyle w:val="BodyText"/>
        <w:bidi w:val="0"/>
        <w:jc w:val="start"/>
        <w:rPr/>
      </w:pPr>
      <w:r>
        <w:rPr/>
        <w:t xml:space="preserve">I realized that when I sat down to write my book, I made a critical error: I started </w:t>
      </w:r>
      <w:r>
        <w:rPr>
          <w:rStyle w:val="Emphasis"/>
        </w:rPr>
        <w:t>believing</w:t>
      </w:r>
      <w:r>
        <w:rPr/>
        <w:t xml:space="preserve"> that I wanted to write it. At first glance, this seems harmless—even motivating. </w:t>
      </w:r>
      <w:r>
        <w:rPr>
          <w:rStyle w:val="Emphasis"/>
        </w:rPr>
        <w:t>"What’s wrong with thinking I want to write? Won’t that push me to finish faster?"</w:t>
      </w:r>
      <w:r>
        <w:rPr/>
        <w:t xml:space="preserve"> But this belief triggered something deeper: </w:t>
      </w:r>
      <w:r>
        <w:rPr>
          <w:rStyle w:val="Strong"/>
        </w:rPr>
        <w:t>automatic, controlling thoughts</w:t>
      </w:r>
      <w:r>
        <w:rPr/>
        <w:t>—the kind that manifest as fear, stress, and self-doubt.</w:t>
      </w:r>
    </w:p>
    <w:p>
      <w:pPr>
        <w:pStyle w:val="BodyText"/>
        <w:bidi w:val="0"/>
        <w:jc w:val="start"/>
        <w:rPr/>
      </w:pPr>
      <w:r>
        <w:rPr/>
        <w:t xml:space="preserve">My brain is wired to react to fear with psychosomatic symptoms. I can’t just </w:t>
      </w:r>
      <w:r>
        <w:rPr>
          <w:rStyle w:val="Emphasis"/>
        </w:rPr>
        <w:t>feel</w:t>
      </w:r>
      <w:r>
        <w:rPr/>
        <w:t xml:space="preserve"> fear; my body has to translate it into physical tension, nausea, or restlessness. The stress of </w:t>
      </w:r>
      <w:r>
        <w:rPr>
          <w:rStyle w:val="Emphasis"/>
        </w:rPr>
        <w:t>"I must do this right"</w:t>
      </w:r>
      <w:r>
        <w:rPr/>
        <w:t xml:space="preserve"> or </w:t>
      </w:r>
      <w:r>
        <w:rPr>
          <w:rStyle w:val="Emphasis"/>
        </w:rPr>
        <w:t>"What if I fail?"</w:t>
      </w:r>
      <w:r>
        <w:rPr/>
        <w:t xml:space="preserve"> became unbearable. The more I thought </w:t>
      </w:r>
      <w:r>
        <w:rPr>
          <w:rStyle w:val="Emphasis"/>
        </w:rPr>
        <w:t>"I want to write this book,"</w:t>
      </w:r>
      <w:r>
        <w:rPr/>
        <w:t xml:space="preserve"> the more my subconscious generated </w:t>
      </w:r>
      <w:r>
        <w:rPr>
          <w:rStyle w:val="Strong"/>
        </w:rPr>
        <w:t>controlling thoughts</w:t>
      </w:r>
      <w:r>
        <w:rPr/>
        <w:t xml:space="preserve">—invisible scripts dictating how I </w:t>
      </w:r>
      <w:r>
        <w:rPr>
          <w:rStyle w:val="Emphasis"/>
        </w:rPr>
        <w:t>should</w:t>
      </w:r>
      <w:r>
        <w:rPr/>
        <w:t xml:space="preserve"> feel, what I </w:t>
      </w:r>
      <w:r>
        <w:rPr>
          <w:rStyle w:val="Emphasis"/>
        </w:rPr>
        <w:t>should</w:t>
      </w:r>
      <w:r>
        <w:rPr/>
        <w:t xml:space="preserve"> achieve, and how I </w:t>
      </w:r>
      <w:r>
        <w:rPr>
          <w:rStyle w:val="Emphasis"/>
        </w:rPr>
        <w:t>should</w:t>
      </w:r>
      <w:r>
        <w:rPr/>
        <w:t xml:space="preserve"> perform. The pressure was paralyzing.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Interest</w:t>
      </w:r>
    </w:p>
    <w:p>
      <w:pPr>
        <w:pStyle w:val="BodyText"/>
        <w:bidi w:val="0"/>
        <w:jc w:val="start"/>
        <w:rPr/>
      </w:pPr>
      <w:r>
        <w:rPr/>
        <w:t xml:space="preserve">I tried a different approach: instead of thinking </w:t>
      </w:r>
      <w:r>
        <w:rPr>
          <w:rStyle w:val="Emphasis"/>
        </w:rPr>
        <w:t>"I want to write,"</w:t>
      </w:r>
      <w:r>
        <w:rPr/>
        <w:t xml:space="preserve"> I focused on </w:t>
      </w:r>
      <w:r>
        <w:rPr>
          <w:rStyle w:val="Emphasis"/>
        </w:rPr>
        <w:t>"I’m interested in writing."</w:t>
      </w:r>
      <w:r>
        <w:rPr/>
        <w:t xml:space="preserve"> This felt safer, less demanding. But I soon discovered a cruel truth:</w:t>
        <w:br/>
      </w:r>
      <w:r>
        <w:rPr>
          <w:rStyle w:val="Strong"/>
        </w:rPr>
        <w:t>Interest is just desire in disguise.</w:t>
      </w:r>
    </w:p>
    <w:p>
      <w:pPr>
        <w:pStyle w:val="BodyText"/>
        <w:bidi w:val="0"/>
        <w:jc w:val="start"/>
        <w:rPr/>
      </w:pPr>
      <w:r>
        <w:rPr/>
        <w:t xml:space="preserve">When I told myself, </w:t>
      </w:r>
      <w:r>
        <w:rPr>
          <w:rStyle w:val="Emphasis"/>
        </w:rPr>
        <w:t>"I’m interested in what happens when I finish this book—how it might change people, the world, my life,"</w:t>
      </w:r>
      <w:r>
        <w:rPr/>
        <w:t xml:space="preserve"> my brain still interpreted this as:</w:t>
        <w:br/>
      </w:r>
      <w:r>
        <w:rPr>
          <w:rStyle w:val="Emphasis"/>
        </w:rPr>
        <w:t>"You want the outcome. You want the validation. You want the impact."</w:t>
      </w:r>
      <w:r>
        <w:rPr/>
        <w:br/>
        <w:t>The cycle repeated. The stress returned. The controlling thoughts resurfaced, now cloaked in curiosity rather than raw desire.</w:t>
      </w:r>
    </w:p>
    <w:p>
      <w:pPr>
        <w:pStyle w:val="BodyText"/>
        <w:bidi w:val="0"/>
        <w:jc w:val="start"/>
        <w:rPr/>
      </w:pPr>
      <w:r>
        <w:rPr/>
        <w:t xml:space="preserve">The problem wasn’t the </w:t>
      </w:r>
      <w:r>
        <w:rPr>
          <w:rStyle w:val="Emphasis"/>
        </w:rPr>
        <w:t>content</w:t>
      </w:r>
      <w:r>
        <w:rPr/>
        <w:t xml:space="preserve"> of my thoughts (wanting vs. interest) but the </w:t>
      </w:r>
      <w:r>
        <w:rPr>
          <w:rStyle w:val="Strong"/>
        </w:rPr>
        <w:t>act of fixating on the future</w:t>
      </w:r>
      <w:r>
        <w:rPr/>
        <w:t xml:space="preserve">. Whether I framed it as desire or curiosity, my mind was still anchored to a </w:t>
      </w:r>
      <w:r>
        <w:rPr>
          <w:rStyle w:val="Emphasis"/>
        </w:rPr>
        <w:t>goal</w:t>
      </w:r>
      <w:r>
        <w:rPr/>
        <w:t>—and that anchor dragged me into anxiety.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 of Motivation</w:t>
      </w:r>
    </w:p>
    <w:p>
      <w:pPr>
        <w:pStyle w:val="BodyText"/>
        <w:bidi w:val="0"/>
        <w:jc w:val="start"/>
        <w:rPr/>
      </w:pPr>
      <w:r>
        <w:rPr/>
        <w:t xml:space="preserve">When I finally stripped away </w:t>
      </w:r>
      <w:r>
        <w:rPr>
          <w:rStyle w:val="Emphasis"/>
        </w:rPr>
        <w:t>both</w:t>
      </w:r>
      <w:r>
        <w:rPr/>
        <w:t xml:space="preserve"> layers—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to write this book."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"I’m interested in writing this book."</w:t>
      </w:r>
      <w:r>
        <w:rPr/>
        <w:br/>
        <w:t xml:space="preserve">—something unexpected happened: </w:t>
      </w:r>
      <w:r>
        <w:rPr>
          <w:rStyle w:val="Strong"/>
        </w:rPr>
        <w:t>the pleasure vanished.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Without the illusion of desire or interest, writing felt mechanical. The "high" of imagining the book’s future impact disappeared. I sat at my laptop, fingers on the keys, and thought:</w:t>
        <w:br/>
      </w:r>
      <w:r>
        <w:rPr>
          <w:rStyle w:val="Emphasis"/>
        </w:rPr>
        <w:t>"Why am I doing this? Watching YouTube is more enjoyable right now. Eating something tasty is more enjoyable. Why force myself to do something less pleasant?"</w:t>
      </w:r>
    </w:p>
    <w:p>
      <w:pPr>
        <w:pStyle w:val="BodyText"/>
        <w:bidi w:val="0"/>
        <w:jc w:val="start"/>
        <w:rPr/>
      </w:pPr>
      <w:r>
        <w:rPr/>
        <w:t xml:space="preserve">For hours, I abandoned the book. I consumed easy, immediate pleasures—YouTube, streams, snacks—because, in that moment, they </w:t>
      </w:r>
      <w:r>
        <w:rPr>
          <w:rStyle w:val="Emphasis"/>
        </w:rPr>
        <w:t>felt</w:t>
      </w:r>
      <w:r>
        <w:rPr/>
        <w:t xml:space="preserve"> better. But by the next morning, I realized:</w:t>
        <w:br/>
      </w:r>
      <w:r>
        <w:rPr>
          <w:rStyle w:val="Strong"/>
        </w:rPr>
        <w:t>This was a trap too.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Flaw in the "Pleasure Principle"</w:t>
      </w:r>
    </w:p>
    <w:p>
      <w:pPr>
        <w:pStyle w:val="BodyText"/>
        <w:bidi w:val="0"/>
        <w:jc w:val="start"/>
        <w:rPr/>
      </w:pPr>
      <w:r>
        <w:rPr/>
        <w:t>I had unconsciously adopted a rule:</w:t>
        <w:br/>
      </w:r>
      <w:r>
        <w:rPr>
          <w:rStyle w:val="Emphasis"/>
        </w:rPr>
        <w:t>"I always choose what’s most pleasant in the moment."</w:t>
      </w:r>
      <w:r>
        <w:rPr/>
        <w:br/>
        <w:t xml:space="preserve">But this was a </w:t>
      </w:r>
      <w:r>
        <w:rPr>
          <w:rStyle w:val="Strong"/>
        </w:rPr>
        <w:t>self-imposed prison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If I only did what felt good </w:t>
      </w:r>
      <w:r>
        <w:rPr>
          <w:rStyle w:val="Emphasis"/>
        </w:rPr>
        <w:t>right now</w:t>
      </w:r>
      <w:r>
        <w:rPr/>
        <w:t>, I’d never: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Work through discomfort.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Build anything meaningful.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Endure the boring, frustrating, or difficult phases of creation.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t xml:space="preserve"> Writing a book is rarely as pleasurable as watching YouTube. But writing a book can change lives (including mine). If I only followed pleasure, I’d never finish—and I’d never grow.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don’t actually live by the "pleasure principle."</w:t>
      </w:r>
      <w:r>
        <w:rPr/>
        <w:t xml:space="preserve"> It was just a story I’d told myself (and others) to explain my behavior. But stories like this become </w:t>
      </w:r>
      <w:r>
        <w:rPr>
          <w:rStyle w:val="Strong"/>
        </w:rPr>
        <w:t>self-fulfilling prophecies</w:t>
      </w:r>
      <w:r>
        <w:rPr/>
        <w:t xml:space="preserve">. By believing </w:t>
      </w:r>
      <w:r>
        <w:rPr>
          <w:rStyle w:val="Emphasis"/>
        </w:rPr>
        <w:t>"I only do what’s pleasant,"</w:t>
      </w:r>
      <w:r>
        <w:rPr/>
        <w:t xml:space="preserve"> I </w:t>
      </w:r>
      <w:r>
        <w:rPr>
          <w:rStyle w:val="Emphasis"/>
        </w:rPr>
        <w:t>limited</w:t>
      </w:r>
      <w:r>
        <w:rPr/>
        <w:t xml:space="preserve"> myself to only pleasant things—even when they led nowhere.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Breakthrough: Letting Go of All Patterns</w:t>
      </w:r>
    </w:p>
    <w:p>
      <w:pPr>
        <w:pStyle w:val="BodyText"/>
        <w:bidi w:val="0"/>
        <w:jc w:val="start"/>
        <w:rPr/>
      </w:pPr>
      <w:r>
        <w:rPr/>
        <w:t>The solution wasn’t to replace one rule (</w:t>
      </w:r>
      <w:r>
        <w:rPr>
          <w:rStyle w:val="Emphasis"/>
        </w:rPr>
        <w:t>"I want this"</w:t>
      </w:r>
      <w:r>
        <w:rPr/>
        <w:t>) with another (</w:t>
      </w:r>
      <w:r>
        <w:rPr>
          <w:rStyle w:val="Emphasis"/>
        </w:rPr>
        <w:t>"I’m interested in this"</w:t>
      </w:r>
      <w:r>
        <w:rPr/>
        <w:t xml:space="preserve">) or to declare </w:t>
      </w:r>
      <w:r>
        <w:rPr>
          <w:rStyle w:val="Emphasis"/>
        </w:rPr>
        <w:t>"I choose pleasure."</w:t>
      </w:r>
      <w:r>
        <w:rPr/>
        <w:t xml:space="preserve"> The solution was:</w:t>
        <w:br/>
      </w:r>
      <w:r>
        <w:rPr>
          <w:rStyle w:val="Strong"/>
        </w:rPr>
        <w:t>Stop imposing rules altogether.</w:t>
      </w:r>
    </w:p>
    <w:p>
      <w:pPr>
        <w:pStyle w:val="BodyText"/>
        <w:bidi w:val="0"/>
        <w:jc w:val="start"/>
        <w:rPr/>
      </w:pPr>
      <w:r>
        <w:rPr/>
        <w:t>When I sat down to write for the third time, I didn’t think: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to write."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"I’m interested in writing."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"This is more/less pleasant than X."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just… </w:t>
      </w:r>
      <w:r>
        <w:rPr>
          <w:rStyle w:val="Strong"/>
        </w:rPr>
        <w:t>worked.</w:t>
      </w:r>
    </w:p>
    <w:p>
      <w:pPr>
        <w:pStyle w:val="BodyText"/>
        <w:bidi w:val="0"/>
        <w:jc w:val="start"/>
        <w:rPr/>
      </w:pPr>
      <w:r>
        <w:rPr/>
        <w:t>And something magical happened: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stress disappeared.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controlling thoughts vanished.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process became </w:t>
      </w:r>
      <w:r>
        <w:rPr>
          <w:rStyle w:val="Strong"/>
        </w:rPr>
        <w:t>effortlessly engaging.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It reminded me of my first year as a programmer—when I coded not because I </w:t>
      </w:r>
      <w:r>
        <w:rPr>
          <w:rStyle w:val="Emphasis"/>
        </w:rPr>
        <w:t>wanted</w:t>
      </w:r>
      <w:r>
        <w:rPr/>
        <w:t xml:space="preserve"> to or because it was the </w:t>
      </w:r>
      <w:r>
        <w:rPr>
          <w:rStyle w:val="Emphasis"/>
        </w:rPr>
        <w:t>most pleasant</w:t>
      </w:r>
      <w:r>
        <w:rPr/>
        <w:t xml:space="preserve"> option, but simply because </w:t>
      </w:r>
      <w:r>
        <w:rPr>
          <w:rStyle w:val="Strong"/>
        </w:rPr>
        <w:t>the work itself was absorbing.</w:t>
      </w:r>
      <w:r>
        <w:rPr/>
        <w:t xml:space="preserve"> I didn’t overthink it. I didn’t compare it to other activities. I just </w:t>
      </w:r>
      <w:r>
        <w:rPr>
          <w:rStyle w:val="Emphasis"/>
        </w:rPr>
        <w:t>did it</w:t>
      </w:r>
      <w:r>
        <w:rPr/>
        <w:t xml:space="preserve">, and the satisfaction came from the </w:t>
      </w:r>
      <w:r>
        <w:rPr>
          <w:rStyle w:val="Strong"/>
        </w:rPr>
        <w:t>act of creation</w:t>
      </w:r>
      <w:r>
        <w:rPr/>
        <w:t>, not the anticipation of results.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New State of Mind</w:t>
      </w:r>
    </w:p>
    <w:p>
      <w:pPr>
        <w:pStyle w:val="BodyText"/>
        <w:bidi w:val="0"/>
        <w:jc w:val="start"/>
        <w:rPr/>
      </w:pPr>
      <w:r>
        <w:rPr/>
        <w:t>Now, my mental state feels: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Neutral but alive.</w:t>
      </w:r>
      <w:r>
        <w:rPr/>
        <w:t xml:space="preserve"> Not high on desire, not low on avoidance—just present.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Curious without attachment.</w:t>
      </w:r>
      <w:r>
        <w:rPr/>
        <w:t xml:space="preserve"> I’m not fixated on outcomes, but I’m still engaged in the process.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 from comparison.</w:t>
      </w:r>
      <w:r>
        <w:rPr/>
        <w:t xml:space="preserve"> I’m not weighing </w:t>
      </w:r>
      <w:r>
        <w:rPr>
          <w:rStyle w:val="Emphasis"/>
        </w:rPr>
        <w:t>"Is this more pleasant than X?"</w:t>
      </w:r>
      <w:r>
        <w:rPr/>
        <w:t xml:space="preserve"> I’m just doing what feels </w:t>
      </w:r>
      <w:r>
        <w:rPr>
          <w:rStyle w:val="Emphasis"/>
        </w:rPr>
        <w:t>right</w:t>
      </w:r>
      <w:r>
        <w:rPr/>
        <w:t xml:space="preserve"> in a deeper, less calculative 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and interest are the same trap.</w:t>
      </w:r>
      <w:r>
        <w:rPr/>
        <w:t xml:space="preserve"> Both anchor you to a future outcome, which breeds stress.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Pleasure isn’t the point.</w:t>
      </w:r>
      <w:r>
        <w:rPr/>
        <w:t xml:space="preserve"> Meaningful work often isn’t the </w:t>
      </w:r>
      <w:r>
        <w:rPr>
          <w:rStyle w:val="Emphasis"/>
        </w:rPr>
        <w:t>most</w:t>
      </w:r>
      <w:r>
        <w:rPr/>
        <w:t xml:space="preserve"> pleasant option—but it’s the one that matters.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Patterns are prisons.</w:t>
      </w:r>
      <w:r>
        <w:rPr/>
        <w:t xml:space="preserve"> The moment you declare </w:t>
      </w:r>
      <w:r>
        <w:rPr>
          <w:rStyle w:val="Emphasis"/>
        </w:rPr>
        <w:t>"I live by X rule,"</w:t>
      </w:r>
      <w:r>
        <w:rPr/>
        <w:t xml:space="preserve"> you’ve boxed yourself in. </w:t>
      </w:r>
      <w:r>
        <w:rPr>
          <w:rStyle w:val="Strong"/>
        </w:rPr>
        <w:t>True freedom is having no rule at all.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</w:t>
      </w:r>
    </w:p>
    <w:p>
      <w:pPr>
        <w:pStyle w:val="BodyText"/>
        <w:bidi w:val="0"/>
        <w:jc w:val="start"/>
        <w:rPr/>
      </w:pPr>
      <w:r>
        <w:rPr/>
        <w:t>I don’t need to: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Want</w:t>
      </w:r>
      <w:r>
        <w:rPr/>
        <w:t xml:space="preserve"> to write.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Feel interested</w:t>
      </w:r>
      <w:r>
        <w:rPr/>
        <w:t xml:space="preserve"> in writing.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Compare</w:t>
      </w:r>
      <w:r>
        <w:rPr/>
        <w:t xml:space="preserve"> writing to other activities. </w:t>
      </w:r>
    </w:p>
    <w:p>
      <w:pPr>
        <w:pStyle w:val="BodyText"/>
        <w:bidi w:val="0"/>
        <w:jc w:val="start"/>
        <w:rPr/>
      </w:pPr>
      <w:r>
        <w:rPr/>
        <w:t xml:space="preserve">I just need to </w:t>
      </w:r>
      <w:r>
        <w:rPr>
          <w:rStyle w:val="Strong"/>
        </w:rPr>
        <w:t>write.</w:t>
      </w:r>
    </w:p>
    <w:p>
      <w:pPr>
        <w:pStyle w:val="BodyText"/>
        <w:bidi w:val="0"/>
        <w:jc w:val="start"/>
        <w:rPr/>
      </w:pPr>
      <w:r>
        <w:rPr/>
        <w:t>And when I do, the right feelings follow—not because I chased them, but because I stopped resisting the process.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about discipline or forcing myself to work. It’s about </w:t>
      </w:r>
      <w:r>
        <w:rPr>
          <w:rStyle w:val="Strong"/>
        </w:rPr>
        <w:t>unlearning the habits of overthinking.</w:t>
      </w:r>
      <w:r>
        <w:rPr/>
        <w:t xml:space="preserve"> The mind is a strange machine: it sabotages itself when it clings to desires, interests, or pleasure. But when it </w:t>
      </w:r>
      <w:r>
        <w:rPr>
          <w:rStyle w:val="Strong"/>
        </w:rPr>
        <w:t>stops clinging</w:t>
      </w:r>
      <w:r>
        <w:rPr/>
        <w:t xml:space="preserve">, the work flows—and the joy comes not from the </w:t>
      </w:r>
      <w:r>
        <w:rPr>
          <w:rStyle w:val="Emphasis"/>
        </w:rPr>
        <w:t>idea</w:t>
      </w:r>
      <w:r>
        <w:rPr/>
        <w:t xml:space="preserve"> of the book, but from the </w:t>
      </w:r>
      <w:r>
        <w:rPr>
          <w:rStyle w:val="Strong"/>
        </w:rPr>
        <w:t>quiet, steady act of making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963</Words>
  <Characters>4673</Characters>
  <CharactersWithSpaces>5570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2026-03-22T19:28:57Z</dcterms:created>
  <dc:creator/>
  <dc:description/>
  <dc:language>ru-RU</dc:language>
  <cp:lastModifiedBy/>
  <dcterms:modified xsi:type="dcterms:W3CDTF">2026-03-22T19:28:58Z</dcterms:modified>
  <cp:revision>2</cp:revision>
  <dc:subject/>
  <dc:title>Calibri</dc:title>
</cp:coreProperties>
</file>